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05D7D" w14:textId="77777777" w:rsidR="00AF04F2" w:rsidRPr="00AF04F2" w:rsidRDefault="00AF04F2" w:rsidP="00AF0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2F4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9136"/>
      </w:tblGrid>
      <w:tr w:rsidR="00AF04F2" w:rsidRPr="00AF04F2" w14:paraId="2CD3E910" w14:textId="77777777" w:rsidTr="00AF04F2">
        <w:tc>
          <w:tcPr>
            <w:tcW w:w="0" w:type="auto"/>
            <w:shd w:val="clear" w:color="auto" w:fill="F2F4F7"/>
            <w:hideMark/>
          </w:tcPr>
          <w:p w14:paraId="0E8F5B8E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2F4F7"/>
            <w:hideMark/>
          </w:tcPr>
          <w:p w14:paraId="2CB81394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Measures that were developed, are administered, and scored using specific criteria and standards.</w:t>
            </w:r>
          </w:p>
        </w:tc>
      </w:tr>
      <w:tr w:rsidR="00AF04F2" w:rsidRPr="00AF04F2" w14:paraId="426BCD9F" w14:textId="77777777" w:rsidTr="00AF04F2">
        <w:tc>
          <w:tcPr>
            <w:tcW w:w="0" w:type="auto"/>
            <w:shd w:val="clear" w:color="auto" w:fill="F2F4F7"/>
            <w:hideMark/>
          </w:tcPr>
          <w:p w14:paraId="58A0CB8D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2F4F7"/>
            <w:hideMark/>
          </w:tcPr>
          <w:p w14:paraId="2BADB7AA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Open-ended type of test where the respondent offers answers to ambiguous pictures or words.</w:t>
            </w:r>
          </w:p>
        </w:tc>
      </w:tr>
      <w:tr w:rsidR="00AF04F2" w:rsidRPr="00AF04F2" w14:paraId="24EAB9F4" w14:textId="77777777" w:rsidTr="00AF04F2">
        <w:tc>
          <w:tcPr>
            <w:tcW w:w="0" w:type="auto"/>
            <w:shd w:val="clear" w:color="auto" w:fill="F2F4F7"/>
            <w:hideMark/>
          </w:tcPr>
          <w:p w14:paraId="3CBC36F0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2F4F7"/>
            <w:hideMark/>
          </w:tcPr>
          <w:p w14:paraId="1B94576D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Type of attitude questionnaire that uses the summated ratings method.</w:t>
            </w:r>
          </w:p>
        </w:tc>
      </w:tr>
      <w:tr w:rsidR="00AF04F2" w:rsidRPr="00AF04F2" w14:paraId="41A5C32E" w14:textId="77777777" w:rsidTr="00AF04F2">
        <w:tc>
          <w:tcPr>
            <w:tcW w:w="0" w:type="auto"/>
            <w:shd w:val="clear" w:color="auto" w:fill="F2F4F7"/>
            <w:hideMark/>
          </w:tcPr>
          <w:p w14:paraId="5BEC98CF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2F4F7"/>
            <w:hideMark/>
          </w:tcPr>
          <w:p w14:paraId="1EAF2EDE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correlation of different forms of the same test.</w:t>
            </w:r>
          </w:p>
        </w:tc>
      </w:tr>
      <w:tr w:rsidR="00AF04F2" w:rsidRPr="00AF04F2" w14:paraId="3196AB34" w14:textId="77777777" w:rsidTr="00AF04F2">
        <w:tc>
          <w:tcPr>
            <w:tcW w:w="0" w:type="auto"/>
            <w:shd w:val="clear" w:color="auto" w:fill="F2F4F7"/>
            <w:hideMark/>
          </w:tcPr>
          <w:p w14:paraId="0F3D8EF6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E.</w:t>
            </w:r>
          </w:p>
        </w:tc>
        <w:tc>
          <w:tcPr>
            <w:tcW w:w="0" w:type="auto"/>
            <w:shd w:val="clear" w:color="auto" w:fill="F2F4F7"/>
            <w:hideMark/>
          </w:tcPr>
          <w:p w14:paraId="47A21F46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link between independent and dependent variables that is being measured or manipulated.</w:t>
            </w:r>
          </w:p>
        </w:tc>
      </w:tr>
      <w:tr w:rsidR="00AF04F2" w:rsidRPr="00AF04F2" w14:paraId="42E1F4D9" w14:textId="77777777" w:rsidTr="00AF04F2">
        <w:tc>
          <w:tcPr>
            <w:tcW w:w="0" w:type="auto"/>
            <w:shd w:val="clear" w:color="auto" w:fill="F2F4F7"/>
            <w:hideMark/>
          </w:tcPr>
          <w:p w14:paraId="7C32BD82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F.</w:t>
            </w:r>
          </w:p>
        </w:tc>
        <w:tc>
          <w:tcPr>
            <w:tcW w:w="0" w:type="auto"/>
            <w:shd w:val="clear" w:color="auto" w:fill="F2F4F7"/>
            <w:hideMark/>
          </w:tcPr>
          <w:p w14:paraId="419D1957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Most popular of the rating scales; uses numbers to define how the respondent feels about an item.</w:t>
            </w:r>
          </w:p>
        </w:tc>
      </w:tr>
      <w:tr w:rsidR="00AF04F2" w:rsidRPr="00AF04F2" w14:paraId="2E571C2C" w14:textId="77777777" w:rsidTr="00AF04F2">
        <w:tc>
          <w:tcPr>
            <w:tcW w:w="0" w:type="auto"/>
            <w:shd w:val="clear" w:color="auto" w:fill="F2F4F7"/>
            <w:hideMark/>
          </w:tcPr>
          <w:p w14:paraId="717B054A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G.</w:t>
            </w:r>
          </w:p>
        </w:tc>
        <w:tc>
          <w:tcPr>
            <w:tcW w:w="0" w:type="auto"/>
            <w:shd w:val="clear" w:color="auto" w:fill="F2F4F7"/>
            <w:hideMark/>
          </w:tcPr>
          <w:p w14:paraId="1786EDA2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Provides a self-observation of feelings, attitudes, perceptions, and beliefs.</w:t>
            </w:r>
          </w:p>
        </w:tc>
      </w:tr>
      <w:tr w:rsidR="00AF04F2" w:rsidRPr="00AF04F2" w14:paraId="2863342B" w14:textId="77777777" w:rsidTr="00AF04F2">
        <w:tc>
          <w:tcPr>
            <w:tcW w:w="0" w:type="auto"/>
            <w:shd w:val="clear" w:color="auto" w:fill="F2F4F7"/>
            <w:hideMark/>
          </w:tcPr>
          <w:p w14:paraId="5EE07FED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H.</w:t>
            </w:r>
          </w:p>
        </w:tc>
        <w:tc>
          <w:tcPr>
            <w:tcW w:w="0" w:type="auto"/>
            <w:shd w:val="clear" w:color="auto" w:fill="F2F4F7"/>
            <w:hideMark/>
          </w:tcPr>
          <w:p w14:paraId="65988CEC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reliability of an item on a test.</w:t>
            </w:r>
          </w:p>
        </w:tc>
      </w:tr>
      <w:tr w:rsidR="00AF04F2" w:rsidRPr="00AF04F2" w14:paraId="283CBDAD" w14:textId="77777777" w:rsidTr="00AF04F2">
        <w:tc>
          <w:tcPr>
            <w:tcW w:w="0" w:type="auto"/>
            <w:shd w:val="clear" w:color="auto" w:fill="F2F4F7"/>
            <w:hideMark/>
          </w:tcPr>
          <w:p w14:paraId="00D527D2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I.</w:t>
            </w:r>
          </w:p>
        </w:tc>
        <w:tc>
          <w:tcPr>
            <w:tcW w:w="0" w:type="auto"/>
            <w:shd w:val="clear" w:color="auto" w:fill="F2F4F7"/>
            <w:hideMark/>
          </w:tcPr>
          <w:p w14:paraId="0C6560BC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Type of rating scale used mainly to overcome the halo effect, which forces respondents to choose from a pool of given responses.</w:t>
            </w:r>
          </w:p>
        </w:tc>
      </w:tr>
      <w:tr w:rsidR="00AF04F2" w:rsidRPr="00AF04F2" w14:paraId="3041630C" w14:textId="77777777" w:rsidTr="00AF04F2">
        <w:tc>
          <w:tcPr>
            <w:tcW w:w="0" w:type="auto"/>
            <w:shd w:val="clear" w:color="auto" w:fill="F2F4F7"/>
            <w:hideMark/>
          </w:tcPr>
          <w:p w14:paraId="3D456FBA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J.</w:t>
            </w:r>
          </w:p>
        </w:tc>
        <w:tc>
          <w:tcPr>
            <w:tcW w:w="0" w:type="auto"/>
            <w:shd w:val="clear" w:color="auto" w:fill="F2F4F7"/>
            <w:hideMark/>
          </w:tcPr>
          <w:p w14:paraId="2BDBF48C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generalizability of the outcomes.</w:t>
            </w:r>
          </w:p>
        </w:tc>
      </w:tr>
      <w:tr w:rsidR="00AF04F2" w:rsidRPr="00AF04F2" w14:paraId="1422E480" w14:textId="77777777" w:rsidTr="00AF04F2">
        <w:tc>
          <w:tcPr>
            <w:tcW w:w="0" w:type="auto"/>
            <w:shd w:val="clear" w:color="auto" w:fill="F2F4F7"/>
            <w:hideMark/>
          </w:tcPr>
          <w:p w14:paraId="57818213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K.</w:t>
            </w:r>
          </w:p>
        </w:tc>
        <w:tc>
          <w:tcPr>
            <w:tcW w:w="0" w:type="auto"/>
            <w:shd w:val="clear" w:color="auto" w:fill="F2F4F7"/>
            <w:hideMark/>
          </w:tcPr>
          <w:p w14:paraId="1E67EE04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Refers to whether statistical conclusions are well grounded.</w:t>
            </w:r>
          </w:p>
        </w:tc>
      </w:tr>
      <w:tr w:rsidR="00AF04F2" w:rsidRPr="00AF04F2" w14:paraId="7ADB5516" w14:textId="77777777" w:rsidTr="00AF04F2">
        <w:tc>
          <w:tcPr>
            <w:tcW w:w="0" w:type="auto"/>
            <w:shd w:val="clear" w:color="auto" w:fill="F2F4F7"/>
            <w:hideMark/>
          </w:tcPr>
          <w:p w14:paraId="19A4BC33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L.</w:t>
            </w:r>
          </w:p>
        </w:tc>
        <w:tc>
          <w:tcPr>
            <w:tcW w:w="0" w:type="auto"/>
            <w:shd w:val="clear" w:color="auto" w:fill="F2F4F7"/>
            <w:hideMark/>
          </w:tcPr>
          <w:p w14:paraId="5FD49EC2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soundness of statements about the variables causing outcomes.</w:t>
            </w:r>
          </w:p>
        </w:tc>
      </w:tr>
      <w:tr w:rsidR="00AF04F2" w:rsidRPr="00AF04F2" w14:paraId="3392968E" w14:textId="77777777" w:rsidTr="00AF04F2">
        <w:tc>
          <w:tcPr>
            <w:tcW w:w="0" w:type="auto"/>
            <w:shd w:val="clear" w:color="auto" w:fill="F2F4F7"/>
            <w:hideMark/>
          </w:tcPr>
          <w:p w14:paraId="4B5C1A50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M.</w:t>
            </w:r>
          </w:p>
        </w:tc>
        <w:tc>
          <w:tcPr>
            <w:tcW w:w="0" w:type="auto"/>
            <w:shd w:val="clear" w:color="auto" w:fill="F2F4F7"/>
            <w:hideMark/>
          </w:tcPr>
          <w:p w14:paraId="276A4981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How adequately a test has sampled the content being measured.</w:t>
            </w:r>
          </w:p>
        </w:tc>
      </w:tr>
      <w:tr w:rsidR="00AF04F2" w:rsidRPr="00AF04F2" w14:paraId="7ED57F3C" w14:textId="77777777" w:rsidTr="00AF04F2">
        <w:tc>
          <w:tcPr>
            <w:tcW w:w="0" w:type="auto"/>
            <w:shd w:val="clear" w:color="auto" w:fill="F2F4F7"/>
            <w:hideMark/>
          </w:tcPr>
          <w:p w14:paraId="19A6A45F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N.</w:t>
            </w:r>
          </w:p>
        </w:tc>
        <w:tc>
          <w:tcPr>
            <w:tcW w:w="0" w:type="auto"/>
            <w:shd w:val="clear" w:color="auto" w:fill="F2F4F7"/>
            <w:hideMark/>
          </w:tcPr>
          <w:p w14:paraId="28FCA1BC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Uses questions that require the respondent to answer using specified options only.</w:t>
            </w:r>
          </w:p>
        </w:tc>
      </w:tr>
      <w:tr w:rsidR="00AF04F2" w:rsidRPr="00AF04F2" w14:paraId="2D2A987C" w14:textId="77777777" w:rsidTr="00AF04F2">
        <w:tc>
          <w:tcPr>
            <w:tcW w:w="0" w:type="auto"/>
            <w:shd w:val="clear" w:color="auto" w:fill="F2F4F7"/>
            <w:hideMark/>
          </w:tcPr>
          <w:p w14:paraId="5F7F2E1C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O.</w:t>
            </w:r>
          </w:p>
        </w:tc>
        <w:tc>
          <w:tcPr>
            <w:tcW w:w="0" w:type="auto"/>
            <w:shd w:val="clear" w:color="auto" w:fill="F2F4F7"/>
            <w:hideMark/>
          </w:tcPr>
          <w:p w14:paraId="2D18D831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degree of relatedness of all items in a test.</w:t>
            </w:r>
          </w:p>
        </w:tc>
      </w:tr>
      <w:tr w:rsidR="00AF04F2" w:rsidRPr="00AF04F2" w14:paraId="1B72ED5F" w14:textId="77777777" w:rsidTr="00AF04F2">
        <w:tc>
          <w:tcPr>
            <w:tcW w:w="0" w:type="auto"/>
            <w:shd w:val="clear" w:color="auto" w:fill="F2F4F7"/>
            <w:hideMark/>
          </w:tcPr>
          <w:p w14:paraId="562887DD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P.</w:t>
            </w:r>
          </w:p>
        </w:tc>
        <w:tc>
          <w:tcPr>
            <w:tcW w:w="0" w:type="auto"/>
            <w:shd w:val="clear" w:color="auto" w:fill="F2F4F7"/>
            <w:hideMark/>
          </w:tcPr>
          <w:p w14:paraId="6BF119AD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Requires that a rating be given to measure some type of attribute; an example is a Likert scale.</w:t>
            </w:r>
          </w:p>
        </w:tc>
      </w:tr>
      <w:tr w:rsidR="00AF04F2" w:rsidRPr="00AF04F2" w14:paraId="65BD5FC7" w14:textId="77777777" w:rsidTr="00AF04F2">
        <w:tc>
          <w:tcPr>
            <w:tcW w:w="0" w:type="auto"/>
            <w:shd w:val="clear" w:color="auto" w:fill="F2F4F7"/>
            <w:hideMark/>
          </w:tcPr>
          <w:p w14:paraId="2309222A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Q.</w:t>
            </w:r>
          </w:p>
        </w:tc>
        <w:tc>
          <w:tcPr>
            <w:tcW w:w="0" w:type="auto"/>
            <w:shd w:val="clear" w:color="auto" w:fill="F2F4F7"/>
            <w:hideMark/>
          </w:tcPr>
          <w:p w14:paraId="30707821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The relatedness of the test from one administration to another.</w:t>
            </w:r>
          </w:p>
        </w:tc>
      </w:tr>
      <w:tr w:rsidR="00AF04F2" w:rsidRPr="00AF04F2" w14:paraId="4E80E3CA" w14:textId="77777777" w:rsidTr="00AF04F2">
        <w:tc>
          <w:tcPr>
            <w:tcW w:w="0" w:type="auto"/>
            <w:shd w:val="clear" w:color="auto" w:fill="F2F4F7"/>
            <w:hideMark/>
          </w:tcPr>
          <w:p w14:paraId="2D1054AC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R.</w:t>
            </w:r>
          </w:p>
        </w:tc>
        <w:tc>
          <w:tcPr>
            <w:tcW w:w="0" w:type="auto"/>
            <w:shd w:val="clear" w:color="auto" w:fill="F2F4F7"/>
            <w:hideMark/>
          </w:tcPr>
          <w:p w14:paraId="668D1C3B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Uses questions that allow the respondent to answer in his/her own words.</w:t>
            </w:r>
          </w:p>
        </w:tc>
      </w:tr>
      <w:tr w:rsidR="00AF04F2" w:rsidRPr="00AF04F2" w14:paraId="53317F9B" w14:textId="77777777" w:rsidTr="00AF04F2">
        <w:tc>
          <w:tcPr>
            <w:tcW w:w="0" w:type="auto"/>
            <w:shd w:val="clear" w:color="auto" w:fill="F2F4F7"/>
            <w:hideMark/>
          </w:tcPr>
          <w:p w14:paraId="41AFACDA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S.</w:t>
            </w:r>
          </w:p>
        </w:tc>
        <w:tc>
          <w:tcPr>
            <w:tcW w:w="0" w:type="auto"/>
            <w:shd w:val="clear" w:color="auto" w:fill="F2F4F7"/>
            <w:hideMark/>
          </w:tcPr>
          <w:p w14:paraId="0B86F353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Commonly used fixed-choice test used to measure personality.</w:t>
            </w:r>
          </w:p>
        </w:tc>
      </w:tr>
      <w:tr w:rsidR="00AF04F2" w:rsidRPr="00AF04F2" w14:paraId="1B9CD186" w14:textId="77777777" w:rsidTr="00AF04F2">
        <w:tc>
          <w:tcPr>
            <w:tcW w:w="0" w:type="auto"/>
            <w:shd w:val="clear" w:color="auto" w:fill="F2F4F7"/>
            <w:hideMark/>
          </w:tcPr>
          <w:p w14:paraId="2CF94FF3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9"/>
                <w:szCs w:val="19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19"/>
                <w:szCs w:val="19"/>
              </w:rPr>
              <w:t>T.</w:t>
            </w:r>
          </w:p>
        </w:tc>
        <w:tc>
          <w:tcPr>
            <w:tcW w:w="0" w:type="auto"/>
            <w:shd w:val="clear" w:color="auto" w:fill="F2F4F7"/>
            <w:hideMark/>
          </w:tcPr>
          <w:p w14:paraId="737CF3AB" w14:textId="77777777" w:rsidR="00AF04F2" w:rsidRPr="00AF04F2" w:rsidRDefault="00AF04F2" w:rsidP="00AF04F2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4"/>
                <w:szCs w:val="24"/>
              </w:rPr>
            </w:pPr>
            <w:r w:rsidRPr="00AF04F2">
              <w:rPr>
                <w:rFonts w:ascii="inherit" w:eastAsia="Times New Roman" w:hAnsi="inherit" w:cs="Arial"/>
                <w:color w:val="333333"/>
                <w:sz w:val="24"/>
                <w:szCs w:val="24"/>
              </w:rPr>
              <w:t>Type of attitude questionnaire that uses the method of equal-appearing intervals.</w:t>
            </w:r>
          </w:p>
        </w:tc>
      </w:tr>
    </w:tbl>
    <w:p w14:paraId="6A1EB275" w14:textId="77777777" w:rsidR="00AF04F2" w:rsidRDefault="00AF04F2"/>
    <w:p w14:paraId="36B115DC" w14:textId="77777777" w:rsidR="00AF04F2" w:rsidRDefault="00AF04F2">
      <w:r>
        <w:t>Words to match:</w:t>
      </w:r>
    </w:p>
    <w:p w14:paraId="42A06D37" w14:textId="77777777" w:rsidR="006132A6" w:rsidRDefault="00AF04F2">
      <w:r>
        <w:t>Self-report measure</w:t>
      </w:r>
    </w:p>
    <w:p w14:paraId="1F8ABE16" w14:textId="77777777" w:rsidR="00AF04F2" w:rsidRDefault="00AF04F2">
      <w:r>
        <w:t>Fixed-choice items</w:t>
      </w:r>
    </w:p>
    <w:p w14:paraId="28AB0312" w14:textId="77777777" w:rsidR="00AF04F2" w:rsidRDefault="00AF04F2">
      <w:r>
        <w:t>Likert scale</w:t>
      </w:r>
    </w:p>
    <w:p w14:paraId="43A1A267" w14:textId="77777777" w:rsidR="00AF04F2" w:rsidRDefault="00AF04F2">
      <w:r>
        <w:t>Thurstone scale</w:t>
      </w:r>
    </w:p>
    <w:p w14:paraId="2AE03398" w14:textId="77777777" w:rsidR="00AF04F2" w:rsidRDefault="00AF04F2">
      <w:r>
        <w:t>Rating scale</w:t>
      </w:r>
    </w:p>
    <w:p w14:paraId="76281074" w14:textId="77777777" w:rsidR="00AF04F2" w:rsidRDefault="00AF04F2">
      <w:r>
        <w:t>Numerical scale</w:t>
      </w:r>
    </w:p>
    <w:p w14:paraId="7A0C21DB" w14:textId="77777777" w:rsidR="00AF04F2" w:rsidRDefault="00AF04F2">
      <w:r>
        <w:t>Forced choice scale</w:t>
      </w:r>
    </w:p>
    <w:p w14:paraId="3E7BC82B" w14:textId="77777777" w:rsidR="00AF04F2" w:rsidRDefault="00AF04F2">
      <w:r>
        <w:t>Projective test</w:t>
      </w:r>
    </w:p>
    <w:p w14:paraId="2DBAEBF8" w14:textId="77777777" w:rsidR="00AF04F2" w:rsidRDefault="00AF04F2">
      <w:r>
        <w:t>Minnesota Multiphasic personality inventory</w:t>
      </w:r>
    </w:p>
    <w:p w14:paraId="76FB5478" w14:textId="77777777" w:rsidR="00AF04F2" w:rsidRDefault="00AF04F2">
      <w:r>
        <w:lastRenderedPageBreak/>
        <w:t>Standardized measures</w:t>
      </w:r>
    </w:p>
    <w:p w14:paraId="22E47575" w14:textId="77777777" w:rsidR="00AF04F2" w:rsidRDefault="00AF04F2">
      <w:r>
        <w:t>Open-ended items</w:t>
      </w:r>
    </w:p>
    <w:p w14:paraId="317AD8B4" w14:textId="77777777" w:rsidR="00AF04F2" w:rsidRDefault="00AF04F2">
      <w:r>
        <w:t>Alternate-form reliability</w:t>
      </w:r>
    </w:p>
    <w:p w14:paraId="50D84B01" w14:textId="77777777" w:rsidR="00AF04F2" w:rsidRDefault="00AF04F2">
      <w:r>
        <w:t>Internal-consistency reliability</w:t>
      </w:r>
    </w:p>
    <w:p w14:paraId="14C2487F" w14:textId="77777777" w:rsidR="00AF04F2" w:rsidRDefault="00AF04F2">
      <w:r>
        <w:t>Item-to-item reliability</w:t>
      </w:r>
    </w:p>
    <w:p w14:paraId="7C63EF86" w14:textId="77777777" w:rsidR="00AF04F2" w:rsidRDefault="00AF04F2">
      <w:r>
        <w:t>Test-retest reliability</w:t>
      </w:r>
    </w:p>
    <w:p w14:paraId="20E8DB25" w14:textId="77777777" w:rsidR="00AF04F2" w:rsidRDefault="00AF04F2">
      <w:r>
        <w:t>Construct validity</w:t>
      </w:r>
    </w:p>
    <w:p w14:paraId="202BF0D6" w14:textId="77777777" w:rsidR="00AF04F2" w:rsidRDefault="00AF04F2">
      <w:r>
        <w:t>Statistical-conclusion validity</w:t>
      </w:r>
    </w:p>
    <w:p w14:paraId="50C305C7" w14:textId="77777777" w:rsidR="00AF04F2" w:rsidRDefault="00AF04F2">
      <w:r>
        <w:t>Content validity</w:t>
      </w:r>
    </w:p>
    <w:p w14:paraId="64C17A6F" w14:textId="77777777" w:rsidR="00AF04F2" w:rsidRDefault="00AF04F2">
      <w:r>
        <w:t>Internal validity</w:t>
      </w:r>
    </w:p>
    <w:p w14:paraId="6D82D7AD" w14:textId="77777777" w:rsidR="00AF04F2" w:rsidRDefault="00AF04F2">
      <w:r>
        <w:t>External validity</w:t>
      </w:r>
    </w:p>
    <w:p w14:paraId="4F990281" w14:textId="71990E11" w:rsidR="00AF04F2" w:rsidRDefault="00AF04F2"/>
    <w:p w14:paraId="17BD8515" w14:textId="77777777" w:rsidR="004829EC" w:rsidRDefault="004829EC">
      <w:bookmarkStart w:id="0" w:name="_GoBack"/>
      <w:bookmarkEnd w:id="0"/>
    </w:p>
    <w:p w14:paraId="3C01F60A" w14:textId="77777777" w:rsidR="00AF04F2" w:rsidRDefault="00AF04F2"/>
    <w:p w14:paraId="3248BC0B" w14:textId="77777777" w:rsidR="00AF04F2" w:rsidRDefault="00AF04F2"/>
    <w:sectPr w:rsidR="00AF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F2"/>
    <w:rsid w:val="000A460F"/>
    <w:rsid w:val="004829EC"/>
    <w:rsid w:val="004A6425"/>
    <w:rsid w:val="00715D35"/>
    <w:rsid w:val="00767687"/>
    <w:rsid w:val="00844ED0"/>
    <w:rsid w:val="00AF04F2"/>
    <w:rsid w:val="00B23511"/>
    <w:rsid w:val="00B8235F"/>
    <w:rsid w:val="00CE120F"/>
    <w:rsid w:val="00E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E6DC"/>
  <w15:chartTrackingRefBased/>
  <w15:docId w15:val="{5A1DB9C3-1CFE-4C11-BD5F-8CAAF0A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Diondurs Brewer</dc:creator>
  <cp:keywords/>
  <dc:description/>
  <cp:lastModifiedBy>Diondurs Brewer</cp:lastModifiedBy>
  <cp:revision>2</cp:revision>
  <dcterms:created xsi:type="dcterms:W3CDTF">2016-12-09T22:45:00Z</dcterms:created>
  <dcterms:modified xsi:type="dcterms:W3CDTF">2016-12-09T22:52:00Z</dcterms:modified>
</cp:coreProperties>
</file>